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EE3C42" w14:textId="38E56332" w:rsidR="00252FB8" w:rsidRDefault="005A6BC6" w:rsidP="00252FB8">
      <w:pPr>
        <w:jc w:val="center"/>
        <w:rPr>
          <w:b/>
          <w:bCs/>
        </w:rPr>
      </w:pPr>
      <w:r w:rsidRPr="005A6BC6">
        <w:rPr>
          <w:b/>
          <w:bCs/>
        </w:rPr>
        <w:t xml:space="preserve">Bebauungsplan „Solarpark </w:t>
      </w:r>
      <w:proofErr w:type="spellStart"/>
      <w:r w:rsidR="00DE5718">
        <w:rPr>
          <w:b/>
          <w:bCs/>
        </w:rPr>
        <w:t>Wohnbach</w:t>
      </w:r>
      <w:proofErr w:type="spellEnd"/>
      <w:r w:rsidRPr="005A6BC6">
        <w:rPr>
          <w:b/>
          <w:bCs/>
        </w:rPr>
        <w:t xml:space="preserve">“ </w:t>
      </w:r>
      <w:r w:rsidR="00252FB8">
        <w:rPr>
          <w:b/>
          <w:bCs/>
        </w:rPr>
        <w:br/>
      </w:r>
      <w:r w:rsidRPr="005A6BC6">
        <w:rPr>
          <w:b/>
          <w:bCs/>
        </w:rPr>
        <w:t xml:space="preserve">in der </w:t>
      </w:r>
      <w:r w:rsidR="00DE5718">
        <w:rPr>
          <w:b/>
          <w:bCs/>
        </w:rPr>
        <w:t>Gemeinde Wölfersheim</w:t>
      </w:r>
    </w:p>
    <w:p w14:paraId="3D962AD3" w14:textId="58CA1875" w:rsidR="005A6BC6" w:rsidRDefault="00757C3E" w:rsidP="00757C3E">
      <w:pPr>
        <w:jc w:val="center"/>
      </w:pPr>
      <w:r w:rsidRPr="00757C3E">
        <w:rPr>
          <w:b/>
          <w:bCs/>
        </w:rPr>
        <w:t xml:space="preserve">Satzung über die Aufstellung des Bebauungsplanes Bebauungsplan </w:t>
      </w:r>
      <w:r w:rsidRPr="005A6BC6">
        <w:rPr>
          <w:b/>
          <w:bCs/>
        </w:rPr>
        <w:t xml:space="preserve">„Solarpark </w:t>
      </w:r>
      <w:proofErr w:type="spellStart"/>
      <w:r>
        <w:rPr>
          <w:b/>
          <w:bCs/>
        </w:rPr>
        <w:t>Wohnbach</w:t>
      </w:r>
      <w:proofErr w:type="spellEnd"/>
      <w:r w:rsidRPr="005A6BC6">
        <w:rPr>
          <w:b/>
          <w:bCs/>
        </w:rPr>
        <w:t xml:space="preserve">“ </w:t>
      </w:r>
      <w:r>
        <w:rPr>
          <w:b/>
          <w:bCs/>
        </w:rPr>
        <w:br/>
      </w:r>
      <w:r w:rsidRPr="005A6BC6">
        <w:rPr>
          <w:b/>
          <w:bCs/>
        </w:rPr>
        <w:t xml:space="preserve">in der </w:t>
      </w:r>
      <w:r>
        <w:rPr>
          <w:b/>
          <w:bCs/>
        </w:rPr>
        <w:t>Gemeinde Wölfersheim</w:t>
      </w:r>
    </w:p>
    <w:p w14:paraId="41923DC7" w14:textId="77777777" w:rsidR="0044594A" w:rsidRPr="00FC3D91" w:rsidRDefault="0044594A" w:rsidP="0044594A">
      <w:pPr>
        <w:jc w:val="both"/>
      </w:pPr>
      <w:r>
        <w:t xml:space="preserve">Die </w:t>
      </w:r>
      <w:r w:rsidRPr="00320EBF">
        <w:t>Gemeinde</w:t>
      </w:r>
      <w:r>
        <w:t>vertretung</w:t>
      </w:r>
      <w:r w:rsidRPr="00320EBF">
        <w:t xml:space="preserve"> der Gemeinde </w:t>
      </w:r>
      <w:r>
        <w:t>Wölfersheim</w:t>
      </w:r>
      <w:r w:rsidRPr="00320EBF">
        <w:t xml:space="preserve"> </w:t>
      </w:r>
      <w:r w:rsidRPr="00FC3D91">
        <w:t xml:space="preserve">hat in seiner öffentlichen Sitzung am </w:t>
      </w:r>
      <w:r>
        <w:t>27</w:t>
      </w:r>
      <w:r w:rsidRPr="00FC3D91">
        <w:t xml:space="preserve">. </w:t>
      </w:r>
      <w:r>
        <w:t>Mai</w:t>
      </w:r>
      <w:r w:rsidRPr="00FC3D91">
        <w:t xml:space="preserve"> 202</w:t>
      </w:r>
      <w:r>
        <w:t>6</w:t>
      </w:r>
      <w:r w:rsidRPr="00FC3D91">
        <w:t xml:space="preserve"> die </w:t>
      </w:r>
      <w:r w:rsidRPr="00FC3D91">
        <w:rPr>
          <w:b/>
          <w:bCs/>
        </w:rPr>
        <w:t xml:space="preserve">Satzung über den Bebauungsplan „Solarpark </w:t>
      </w:r>
      <w:proofErr w:type="spellStart"/>
      <w:r>
        <w:rPr>
          <w:b/>
          <w:bCs/>
        </w:rPr>
        <w:t>Wohnbach</w:t>
      </w:r>
      <w:proofErr w:type="spellEnd"/>
      <w:r w:rsidRPr="00FC3D91">
        <w:rPr>
          <w:b/>
          <w:bCs/>
        </w:rPr>
        <w:t>“</w:t>
      </w:r>
      <w:r w:rsidRPr="00FC3D91">
        <w:t xml:space="preserve"> gemäß § 10 Abs. 1 Baugesetzbuch (BauGB) in der Fassung der Bekanntmachung vom 3. November 2017 (BGBl. I S. 3634), unter Berücksichtigung der derzeit geltenden Änderungen, beschlossen.</w:t>
      </w:r>
    </w:p>
    <w:p w14:paraId="23715346" w14:textId="49DA7C07" w:rsidR="00C34BDD" w:rsidRDefault="0076669A" w:rsidP="005A6BC6">
      <w:pPr>
        <w:jc w:val="both"/>
      </w:pPr>
      <w:r>
        <w:t>Mit dem Bebauungsplan wird folgendes Ziel verfolgt:</w:t>
      </w:r>
    </w:p>
    <w:p w14:paraId="53309315" w14:textId="673D67E3" w:rsidR="00C34BDD" w:rsidRDefault="00C34BDD" w:rsidP="00C34BDD">
      <w:pPr>
        <w:jc w:val="both"/>
      </w:pPr>
      <w:r>
        <w:t xml:space="preserve">Die Gemeinde </w:t>
      </w:r>
      <w:r w:rsidR="00DE5718">
        <w:t>Wölfersheim</w:t>
      </w:r>
      <w:r>
        <w:t xml:space="preserve"> plant </w:t>
      </w:r>
      <w:r w:rsidR="00DE5718">
        <w:t>nördlich der Ortslage und südlich der A 45</w:t>
      </w:r>
      <w:r>
        <w:t>, die Errichtung einer Freiflächen-Photovoltaikanlage (</w:t>
      </w:r>
      <w:r w:rsidR="00DE5718">
        <w:t>FF-PV</w:t>
      </w:r>
      <w:r>
        <w:t>), um einen Beitrag zum Klimaschutz zu leisten und den Anteil regenerativer Energien an der Stromversorgung zu erhöhen.</w:t>
      </w:r>
    </w:p>
    <w:p w14:paraId="74E4A262" w14:textId="5FEDAEBB" w:rsidR="00DE5718" w:rsidRDefault="00C34BDD" w:rsidP="00C3567C">
      <w:pPr>
        <w:jc w:val="both"/>
      </w:pPr>
      <w:r>
        <w:t xml:space="preserve">Die eingezäunte Anlage wird mit Solarmodulen auf Stützelementen ausgestattet, die nur wenig Fläche beanspruchen. </w:t>
      </w:r>
      <w:r w:rsidR="00C3567C">
        <w:t xml:space="preserve">Die Modultische sollen dabei ausschließlich innerhalb des 500 m Förderkorridors des EEG 2023 errichtet werden. Zudem ist ein Batteriespeicher zur Zwischenspeicherung der erzeugten Solarenergie für die Einspeisung in das 20-kV-Netz vorgesehen. </w:t>
      </w:r>
    </w:p>
    <w:p w14:paraId="2DF0D30C" w14:textId="428DA3E6" w:rsidR="00C34BDD" w:rsidRDefault="00C3567C" w:rsidP="00C34BDD">
      <w:pPr>
        <w:jc w:val="both"/>
      </w:pPr>
      <w:r>
        <w:t xml:space="preserve">Nach dem Rückbau der Anlage </w:t>
      </w:r>
      <w:r w:rsidR="00C34BDD">
        <w:t>kann die landwirtschaftliche Nutzung uneingeschränkt wieder aufgenommen werden.</w:t>
      </w:r>
      <w:r w:rsidR="00DE5718">
        <w:t xml:space="preserve"> </w:t>
      </w:r>
    </w:p>
    <w:p w14:paraId="647D6B01" w14:textId="1771CDFC" w:rsidR="00C34BDD" w:rsidRDefault="00C34BDD" w:rsidP="00C34BDD">
      <w:pPr>
        <w:jc w:val="both"/>
      </w:pPr>
      <w:r>
        <w:t xml:space="preserve">Die Erschließung der Fläche erfolgt über die bestehenden Wirtschafts- und Feldwege. Eine separate Erschließung ist nicht vorgesehen. Der Geltungsbereich wird über die nahegelegene </w:t>
      </w:r>
      <w:r w:rsidR="00DE5718">
        <w:t>L 3354</w:t>
      </w:r>
      <w:r>
        <w:t xml:space="preserve"> und </w:t>
      </w:r>
      <w:r w:rsidR="00FF2861">
        <w:t xml:space="preserve">L 3136 und </w:t>
      </w:r>
      <w:r>
        <w:t>bestehende asphaltierten Feldweg zugänglich gemacht. Über diese Wege soll auch der Baustellen- und Betriebsverkehr abgewickelt werden.</w:t>
      </w:r>
    </w:p>
    <w:p w14:paraId="30C13A01" w14:textId="1DFFCBC7" w:rsidR="00C34BDD" w:rsidRDefault="00C34BDD" w:rsidP="00C34BDD">
      <w:pPr>
        <w:jc w:val="both"/>
      </w:pPr>
      <w:r>
        <w:t xml:space="preserve">Das Gebiet wird derzeit hauptsächlich landwirtschaftlich als Ackerland genutzt. Es liegt zwischen </w:t>
      </w:r>
      <w:r w:rsidR="00DE5718">
        <w:t xml:space="preserve">zwei Waldflächen, nördlich grenzt der </w:t>
      </w:r>
      <w:r>
        <w:t xml:space="preserve">dem Damm der A </w:t>
      </w:r>
      <w:r w:rsidR="00DE5718">
        <w:t xml:space="preserve">45 an. </w:t>
      </w:r>
      <w:r>
        <w:t>Im Süden befinden sich weitere landwirtschaftliche Flächen.</w:t>
      </w:r>
    </w:p>
    <w:p w14:paraId="60586DBD" w14:textId="77777777" w:rsidR="00E2796E" w:rsidRPr="003B2C4B" w:rsidRDefault="00E2796E" w:rsidP="00E2796E">
      <w:r w:rsidRPr="003B2C4B">
        <w:t>Der Geltungsbereich kann dem nachfolgenden Lageplan entnommen werden.</w:t>
      </w:r>
    </w:p>
    <w:p w14:paraId="3E41F6C7" w14:textId="77777777" w:rsidR="001F2FE9" w:rsidRDefault="001F2FE9" w:rsidP="00C34BDD">
      <w:pPr>
        <w:jc w:val="both"/>
      </w:pPr>
    </w:p>
    <w:p w14:paraId="767DB0D5" w14:textId="6640103A" w:rsidR="001F2FE9" w:rsidRDefault="00011359" w:rsidP="00C34BDD">
      <w:pPr>
        <w:jc w:val="both"/>
      </w:pPr>
      <w:r>
        <w:rPr>
          <w:noProof/>
        </w:rPr>
        <w:lastRenderedPageBreak/>
        <w:drawing>
          <wp:inline distT="0" distB="0" distL="0" distR="0" wp14:anchorId="42BB616E" wp14:editId="6CF0E9F0">
            <wp:extent cx="5760720" cy="6299200"/>
            <wp:effectExtent l="0" t="0" r="0" b="6350"/>
            <wp:docPr id="300168943" name="Grafik 1" descr="Ein Bild, das Text, Diagramm, Reihe, Plan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0168943" name="Grafik 1" descr="Ein Bild, das Text, Diagramm, Reihe, Plan enthält.&#10;&#10;KI-generierte Inhalte können fehlerhaft sein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29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A0DE73" w14:textId="77777777" w:rsidR="0044594A" w:rsidRDefault="0044594A" w:rsidP="0044594A">
      <w:pPr>
        <w:jc w:val="both"/>
      </w:pPr>
    </w:p>
    <w:p w14:paraId="13C69E17" w14:textId="2BECBCDE" w:rsidR="0044594A" w:rsidRDefault="0044594A" w:rsidP="0044594A">
      <w:pPr>
        <w:jc w:val="both"/>
      </w:pPr>
      <w:r w:rsidRPr="00BC6CBB">
        <w:t xml:space="preserve">Die </w:t>
      </w:r>
      <w:r>
        <w:t xml:space="preserve">Satzung </w:t>
      </w:r>
      <w:r w:rsidRPr="00BC6CBB">
        <w:t>zum Bebauungsplan „</w:t>
      </w:r>
      <w:r w:rsidRPr="00534E4C">
        <w:t xml:space="preserve">Solarpark </w:t>
      </w:r>
      <w:proofErr w:type="spellStart"/>
      <w:r>
        <w:t>Wohnbach</w:t>
      </w:r>
      <w:proofErr w:type="spellEnd"/>
      <w:r w:rsidRPr="00BC6CBB">
        <w:t>“ tritt am Tage nach ihrer Bekanntmachung in Kraft.</w:t>
      </w:r>
    </w:p>
    <w:p w14:paraId="52CE3EEE" w14:textId="2B5C3C42" w:rsidR="00E2796E" w:rsidRDefault="00C3567C" w:rsidP="00E2796E">
      <w:pPr>
        <w:jc w:val="both"/>
      </w:pPr>
      <w:r>
        <w:t>Wölfersheim</w:t>
      </w:r>
      <w:r w:rsidR="00E2796E">
        <w:t>, den …</w:t>
      </w:r>
    </w:p>
    <w:p w14:paraId="4D511324" w14:textId="77777777" w:rsidR="00E2796E" w:rsidRDefault="00E2796E" w:rsidP="00E2796E">
      <w:pPr>
        <w:jc w:val="both"/>
      </w:pPr>
    </w:p>
    <w:p w14:paraId="616F9FB0" w14:textId="3D4040F8" w:rsidR="00E2796E" w:rsidRDefault="00C3567C" w:rsidP="00E2796E">
      <w:pPr>
        <w:jc w:val="both"/>
      </w:pPr>
      <w:r>
        <w:t>Herr Eike See</w:t>
      </w:r>
    </w:p>
    <w:p w14:paraId="54367BB0" w14:textId="0A4021C2" w:rsidR="00E2796E" w:rsidRPr="005A6BC6" w:rsidRDefault="00084ABF" w:rsidP="00E2796E">
      <w:pPr>
        <w:jc w:val="both"/>
      </w:pPr>
      <w:r>
        <w:t>B</w:t>
      </w:r>
      <w:r w:rsidR="00E2796E">
        <w:t>ürgermeister</w:t>
      </w:r>
    </w:p>
    <w:sectPr w:rsidR="00E2796E" w:rsidRPr="005A6BC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6C1466"/>
    <w:multiLevelType w:val="hybridMultilevel"/>
    <w:tmpl w:val="95B4B0D8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5853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BC6"/>
    <w:rsid w:val="00011359"/>
    <w:rsid w:val="00084ABF"/>
    <w:rsid w:val="00090518"/>
    <w:rsid w:val="000A5A80"/>
    <w:rsid w:val="000B6797"/>
    <w:rsid w:val="000F29BE"/>
    <w:rsid w:val="00155DBE"/>
    <w:rsid w:val="001C189A"/>
    <w:rsid w:val="001C3FB4"/>
    <w:rsid w:val="001F2FE9"/>
    <w:rsid w:val="002162A8"/>
    <w:rsid w:val="00252FB8"/>
    <w:rsid w:val="00320EBF"/>
    <w:rsid w:val="00332A0E"/>
    <w:rsid w:val="00334DDA"/>
    <w:rsid w:val="00351A0A"/>
    <w:rsid w:val="00443AAE"/>
    <w:rsid w:val="0044594A"/>
    <w:rsid w:val="005348A3"/>
    <w:rsid w:val="005A6BC6"/>
    <w:rsid w:val="00757C3E"/>
    <w:rsid w:val="0076669A"/>
    <w:rsid w:val="007932A8"/>
    <w:rsid w:val="007F1ABB"/>
    <w:rsid w:val="00837DB7"/>
    <w:rsid w:val="0091454D"/>
    <w:rsid w:val="0096226B"/>
    <w:rsid w:val="009D60B8"/>
    <w:rsid w:val="00A92D0C"/>
    <w:rsid w:val="00AA078E"/>
    <w:rsid w:val="00AC3A54"/>
    <w:rsid w:val="00B64D5C"/>
    <w:rsid w:val="00B77030"/>
    <w:rsid w:val="00C34BDD"/>
    <w:rsid w:val="00C3567C"/>
    <w:rsid w:val="00C42126"/>
    <w:rsid w:val="00D00074"/>
    <w:rsid w:val="00D734E2"/>
    <w:rsid w:val="00DE5718"/>
    <w:rsid w:val="00E2796E"/>
    <w:rsid w:val="00E3153C"/>
    <w:rsid w:val="00E443F7"/>
    <w:rsid w:val="00F472E7"/>
    <w:rsid w:val="00F54109"/>
    <w:rsid w:val="00F83882"/>
    <w:rsid w:val="00FD6D16"/>
    <w:rsid w:val="00FF2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D7068F"/>
  <w15:chartTrackingRefBased/>
  <w15:docId w15:val="{464BA669-815A-4C84-9AEC-6C756161E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5A6B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5A6B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5A6B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5A6B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5A6B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5A6B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5A6B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5A6B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5A6B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5A6B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5A6B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5A6B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5A6BC6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5A6BC6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5A6BC6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5A6BC6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5A6BC6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5A6BC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5A6B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5A6B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5A6B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5A6B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5A6B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5A6BC6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5A6BC6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5A6BC6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5A6B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5A6BC6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5A6BC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D734E2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D734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294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5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6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8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40e19fbc-5970-46c6-8280-26e82d15af25}" enabled="1" method="Privileged" siteId="{376e33ca-d656-4e46-8bcb-7d5ba898ae66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282</Words>
  <Characters>1783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Pompeo Fabio, igr GmbH</dc:creator>
  <cp:keywords/>
  <dc:description/>
  <cp:lastModifiedBy>Pompeo Fabio, Lindschulte Ingenieurgesellschaft mbH</cp:lastModifiedBy>
  <cp:revision>8</cp:revision>
  <dcterms:created xsi:type="dcterms:W3CDTF">2025-03-12T11:20:00Z</dcterms:created>
  <dcterms:modified xsi:type="dcterms:W3CDTF">2026-04-16T06:01:00Z</dcterms:modified>
</cp:coreProperties>
</file>